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CB" w:rsidRDefault="00C25CA1">
      <w:r>
        <w:t>GERAKAN COVID-19 DI KANTOR BADAN PPSDM KESEHATAN</w:t>
      </w:r>
    </w:p>
    <w:p w:rsidR="00C25CA1" w:rsidRDefault="00C25CA1">
      <w:bookmarkStart w:id="0" w:name="_GoBack"/>
      <w:bookmarkEnd w:id="0"/>
    </w:p>
    <w:sectPr w:rsidR="00C2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1"/>
    <w:rsid w:val="00192CD9"/>
    <w:rsid w:val="002F5ECB"/>
    <w:rsid w:val="0041384A"/>
    <w:rsid w:val="00C25CA1"/>
    <w:rsid w:val="00C96A63"/>
    <w:rsid w:val="00E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C6E5"/>
  <w15:chartTrackingRefBased/>
  <w15:docId w15:val="{1BD1A606-1996-4564-8EFE-39A33CE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2020-03-23T02:21:00Z</dcterms:created>
  <dcterms:modified xsi:type="dcterms:W3CDTF">2020-03-23T03:08:00Z</dcterms:modified>
</cp:coreProperties>
</file>